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5D" w:rsidRDefault="008C305D" w:rsidP="008C305D">
      <w:pPr>
        <w:pStyle w:val="3"/>
      </w:pPr>
      <w:r w:rsidRPr="00DA7183">
        <w:t>ПП-3Х2В</w:t>
      </w:r>
      <w:proofErr w:type="gramStart"/>
      <w:r w:rsidRPr="00DA7183">
        <w:t xml:space="preserve">8 </w:t>
      </w:r>
      <w:r w:rsidRPr="00AD2F58">
        <w:t xml:space="preserve"> </w:t>
      </w:r>
      <w:r w:rsidRPr="00410F56">
        <w:t>/</w:t>
      </w:r>
      <w:proofErr w:type="gramEnd"/>
      <w:r w:rsidRPr="00AD2F58">
        <w:t xml:space="preserve"> </w:t>
      </w:r>
      <w:r w:rsidRPr="00DA7183">
        <w:t>ПП-Нп-35В9Х3СФ</w:t>
      </w:r>
      <w:r w:rsidRPr="00F56C99">
        <w:t xml:space="preserve"> </w:t>
      </w:r>
      <w:r w:rsidRPr="00410F56">
        <w:t>/</w:t>
      </w:r>
      <w:r w:rsidRPr="00AD2F58">
        <w:t xml:space="preserve"> </w:t>
      </w:r>
      <w:r w:rsidRPr="007301AE">
        <w:t>ПП-3Х2В8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309"/>
        <w:gridCol w:w="10"/>
        <w:gridCol w:w="849"/>
        <w:gridCol w:w="1168"/>
        <w:gridCol w:w="1168"/>
        <w:gridCol w:w="1168"/>
        <w:gridCol w:w="1169"/>
      </w:tblGrid>
      <w:tr w:rsidR="008C305D" w:rsidRPr="0077578D" w:rsidTr="00A72D9E">
        <w:trPr>
          <w:trHeight w:val="20"/>
        </w:trPr>
        <w:tc>
          <w:tcPr>
            <w:tcW w:w="93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8C305D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C305D" w:rsidRPr="00243AFA" w:rsidRDefault="008C305D" w:rsidP="00A72D9E">
            <w:pPr>
              <w:jc w:val="center"/>
            </w:pPr>
            <w:r w:rsidRPr="00243AFA">
              <w:t>C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C305D" w:rsidRPr="00243AFA" w:rsidRDefault="008C305D" w:rsidP="00A72D9E">
            <w:pPr>
              <w:jc w:val="center"/>
            </w:pPr>
            <w:proofErr w:type="spellStart"/>
            <w:r w:rsidRPr="00243AFA">
              <w:t>Cr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C305D" w:rsidRPr="00243AFA" w:rsidRDefault="008C305D" w:rsidP="00A72D9E">
            <w:pPr>
              <w:jc w:val="center"/>
            </w:pPr>
            <w:proofErr w:type="spellStart"/>
            <w:r w:rsidRPr="00243AFA">
              <w:t>Mn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C305D" w:rsidRPr="00243AFA" w:rsidRDefault="008C305D" w:rsidP="00A72D9E">
            <w:pPr>
              <w:jc w:val="center"/>
            </w:pPr>
            <w:proofErr w:type="spellStart"/>
            <w:r w:rsidRPr="00243AFA">
              <w:t>Si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C305D" w:rsidRPr="00243AFA" w:rsidRDefault="008C305D" w:rsidP="00A72D9E">
            <w:pPr>
              <w:jc w:val="center"/>
            </w:pPr>
            <w:r w:rsidRPr="00243AFA">
              <w:t>V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C305D" w:rsidRPr="00243AFA" w:rsidRDefault="008C305D" w:rsidP="00A72D9E">
            <w:pPr>
              <w:jc w:val="center"/>
            </w:pPr>
            <w:r w:rsidRPr="00243AFA">
              <w:t>W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C305D" w:rsidRPr="006159A4" w:rsidRDefault="008C305D" w:rsidP="00A72D9E">
            <w:pPr>
              <w:jc w:val="center"/>
            </w:pPr>
            <w:r w:rsidRPr="006159A4">
              <w:t>S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8C305D" w:rsidRDefault="008C305D" w:rsidP="00A72D9E">
            <w:pPr>
              <w:jc w:val="center"/>
            </w:pPr>
            <w:r w:rsidRPr="006159A4">
              <w:t>P</w:t>
            </w:r>
          </w:p>
        </w:tc>
      </w:tr>
      <w:tr w:rsidR="008C305D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C305D" w:rsidRPr="002C3E37" w:rsidRDefault="008C305D" w:rsidP="00A72D9E">
            <w:pPr>
              <w:jc w:val="center"/>
            </w:pPr>
            <w:r>
              <w:t>0,27-0,4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C305D" w:rsidRPr="002C3E37" w:rsidRDefault="008C305D" w:rsidP="00A72D9E">
            <w:pPr>
              <w:jc w:val="center"/>
            </w:pPr>
            <w:r w:rsidRPr="002C3E37">
              <w:t>2,2-3,5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C305D" w:rsidRPr="002C3E37" w:rsidRDefault="008C305D" w:rsidP="00A72D9E">
            <w:pPr>
              <w:jc w:val="center"/>
            </w:pPr>
            <w:r w:rsidRPr="002C3E37">
              <w:t>0,6-1,1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C305D" w:rsidRPr="002C3E37" w:rsidRDefault="008C305D" w:rsidP="00A72D9E">
            <w:pPr>
              <w:jc w:val="center"/>
            </w:pPr>
            <w:r w:rsidRPr="002C3E37">
              <w:t>0,2-1,0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C305D" w:rsidRPr="002C3E37" w:rsidRDefault="008C305D" w:rsidP="00A72D9E">
            <w:pPr>
              <w:jc w:val="center"/>
            </w:pPr>
            <w:r w:rsidRPr="002C3E37">
              <w:t>0,2-0,5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8C305D" w:rsidRDefault="008C305D" w:rsidP="00A72D9E">
            <w:pPr>
              <w:jc w:val="center"/>
            </w:pPr>
            <w:r w:rsidRPr="002C3E37">
              <w:t>8,0-11,0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8C305D" w:rsidRPr="00B414C9" w:rsidRDefault="008C305D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8C305D" w:rsidRDefault="008C305D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Название</w:t>
            </w:r>
          </w:p>
        </w:tc>
        <w:tc>
          <w:tcPr>
            <w:tcW w:w="552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C305D" w:rsidRPr="0077578D" w:rsidRDefault="008C305D" w:rsidP="00A72D9E">
            <w:r w:rsidRPr="00DA7183">
              <w:t>ПП-3Х2В8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Марка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A72D9E">
            <w:r w:rsidRPr="00DA7183">
              <w:t>ПП-Нп-35В9Х3СФ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A72D9E">
            <w:r w:rsidRPr="007301AE">
              <w:t>ПП-3Х2В8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Диаметр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A72D9E">
            <w:pPr>
              <w:ind w:left="34"/>
            </w:pPr>
            <w:r w:rsidRPr="00AA5622">
              <w:t>2,8…3,6 мм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Твердость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DE6315" w:rsidRDefault="008C305D" w:rsidP="00A72D9E">
            <w:pPr>
              <w:ind w:left="34"/>
            </w:pPr>
            <w:r w:rsidRPr="007301AE">
              <w:t>42,5…54,5 HRC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Конструкция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Default="008C305D" w:rsidP="008C305D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  <w:p w:rsidR="008C305D" w:rsidRPr="0077578D" w:rsidRDefault="008C305D" w:rsidP="008C305D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9500FE" w:rsidRDefault="008C305D" w:rsidP="00A72D9E">
            <w:r>
              <w:t>Способ наплавки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8C305D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Назначение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A72D9E">
            <w:pPr>
              <w:ind w:left="34"/>
            </w:pPr>
            <w:r w:rsidRPr="002637BA">
              <w:t>Для наплавки под слоем флюса поверхностей деталей, работающих в условиях циклической термической усталости, при повышенной температуре и больших удельных давлениях (ножи горячей резки, прессовый и штамповый инструмент, штампы горячей штамповки, валки периодической прокатки, пресс-пуансоны и т.д.).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Номер ТУ, ГОСТ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A72D9E">
            <w:pPr>
              <w:ind w:left="34"/>
            </w:pPr>
            <w:r w:rsidRPr="0077578D">
              <w:t>ГОСТ 26101-84</w:t>
            </w:r>
          </w:p>
          <w:p w:rsidR="008C305D" w:rsidRPr="0077578D" w:rsidRDefault="008C305D" w:rsidP="00A72D9E">
            <w:pPr>
              <w:ind w:left="34"/>
            </w:pPr>
            <w:r w:rsidRPr="002637BA">
              <w:t>ТУ 1274-154-01411389-2003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A72D9E">
            <w:pPr>
              <w:ind w:left="34"/>
            </w:pPr>
            <w:r>
              <w:t>1,05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8C305D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 w:rsidRPr="0077578D">
              <w:t>Режим прокаливания порошковой проволоки</w:t>
            </w:r>
          </w:p>
          <w:p w:rsidR="008C305D" w:rsidRPr="0077578D" w:rsidRDefault="008C305D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8C305D" w:rsidRPr="0077578D" w:rsidRDefault="008C305D" w:rsidP="008C305D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8C305D" w:rsidRPr="0077578D" w:rsidRDefault="008C305D" w:rsidP="008C305D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</w:t>
            </w:r>
            <w:r w:rsidRPr="0077578D">
              <w:t xml:space="preserve"> часов - охлаждение на воздухе.</w:t>
            </w:r>
          </w:p>
        </w:tc>
      </w:tr>
      <w:tr w:rsidR="008C305D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8C305D" w:rsidRPr="0077578D" w:rsidRDefault="008C305D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8C305D" w:rsidRDefault="00AA19E1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AA19E1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AA19E1" w:rsidRDefault="00AA19E1" w:rsidP="0022190E">
            <w:r>
              <w:t>Вид</w:t>
            </w:r>
          </w:p>
          <w:p w:rsidR="00AA19E1" w:rsidRPr="0077578D" w:rsidRDefault="00AA19E1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AA19E1" w:rsidRDefault="00AA19E1" w:rsidP="0022190E">
            <w:pPr>
              <w:pStyle w:val="a4"/>
              <w:ind w:left="142"/>
            </w:pPr>
            <w:r>
              <w:t>Проволока от 2,8 мм.</w:t>
            </w:r>
          </w:p>
          <w:p w:rsidR="00AA19E1" w:rsidRDefault="00AA19E1" w:rsidP="00AA19E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AA19E1" w:rsidRDefault="00AA19E1" w:rsidP="00AA19E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AA19E1" w:rsidRDefault="00AA19E1" w:rsidP="00AA19E1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6046A"/>
    <w:rsid w:val="00374582"/>
    <w:rsid w:val="00405468"/>
    <w:rsid w:val="006846CC"/>
    <w:rsid w:val="00712F13"/>
    <w:rsid w:val="007873F5"/>
    <w:rsid w:val="007C6391"/>
    <w:rsid w:val="007F252A"/>
    <w:rsid w:val="008942C1"/>
    <w:rsid w:val="008C305D"/>
    <w:rsid w:val="0096468A"/>
    <w:rsid w:val="00A5441A"/>
    <w:rsid w:val="00A82B9E"/>
    <w:rsid w:val="00AA19E1"/>
    <w:rsid w:val="00AA1DC9"/>
    <w:rsid w:val="00B36C85"/>
    <w:rsid w:val="00C06693"/>
    <w:rsid w:val="00CD75EB"/>
    <w:rsid w:val="00D555F4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5D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2020-09-01T08:13:00Z</dcterms:created>
  <dcterms:modified xsi:type="dcterms:W3CDTF">2020-09-01T11:01:00Z</dcterms:modified>
</cp:coreProperties>
</file>